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237710" w:rsidP="00BD6A8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38900" cy="882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10" w:rsidRDefault="00237710" w:rsidP="00237710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710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учреждения.</w:t>
      </w:r>
    </w:p>
    <w:p w:rsidR="00237710" w:rsidRPr="00237710" w:rsidRDefault="00237710" w:rsidP="00237710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237710">
        <w:rPr>
          <w:rFonts w:ascii="Times New Roman" w:hAnsi="Times New Roman" w:cs="Times New Roman"/>
          <w:sz w:val="24"/>
          <w:szCs w:val="24"/>
        </w:rPr>
        <w:t xml:space="preserve"> Участвовать в рассмотрении локальных актов учреждения, регламентирующих организацию и осуществление образовательной деятельности в учреждении.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237710">
        <w:rPr>
          <w:rFonts w:ascii="Times New Roman" w:hAnsi="Times New Roman" w:cs="Times New Roman"/>
          <w:sz w:val="24"/>
          <w:szCs w:val="24"/>
        </w:rPr>
        <w:t xml:space="preserve"> Рассматривать предложения об использовании в учреждении технических и иных средств обучения, методов обучения и воспитания, согласовывать решения по указанным вопросам.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Анализировать деятельность участников образовательного процесса и структурных подразделений учреждения в области реализации образовательных программ.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Изучать, обобщать результаты деятельности педагогического коллектива в целом и по определенному направлению.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237710">
        <w:rPr>
          <w:rFonts w:ascii="Times New Roman" w:hAnsi="Times New Roman" w:cs="Times New Roman"/>
          <w:sz w:val="24"/>
          <w:szCs w:val="24"/>
        </w:rPr>
        <w:t xml:space="preserve"> Рассматривать вопросы аттестации и поощрения педагогов учреждения.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Представлять педагогов учреждения к почетному званию "Заслуженный учитель Российской Федерации" и почетному знаку "Почетный работник общего образования РФ".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Принимать решение о допуске учащихся к промежуточной и итоговой аттестации.</w:t>
      </w:r>
    </w:p>
    <w:p w:rsidR="00237710" w:rsidRPr="00237710" w:rsidRDefault="00237710" w:rsidP="00237710">
      <w:pPr>
        <w:widowControl w:val="0"/>
        <w:spacing w:after="0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Pr="00237710">
        <w:rPr>
          <w:rFonts w:ascii="Times New Roman" w:hAnsi="Times New Roman" w:cs="Times New Roman"/>
          <w:sz w:val="24"/>
          <w:szCs w:val="24"/>
        </w:rPr>
        <w:t>Решать вопрос о переводе учащихся из класса в класс "условно", об оставлении учащихся на повторный год обучения.</w:t>
      </w:r>
    </w:p>
    <w:p w:rsidR="00237710" w:rsidRPr="00237710" w:rsidRDefault="00237710" w:rsidP="00237710">
      <w:pPr>
        <w:widowControl w:val="0"/>
        <w:spacing w:after="0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Представлять учащихся к поощрению и награждению за учебные достижения, а также за социально значимую деятельность в учреждении.</w:t>
      </w:r>
    </w:p>
    <w:p w:rsidR="00237710" w:rsidRPr="00237710" w:rsidRDefault="00237710" w:rsidP="00237710">
      <w:pPr>
        <w:widowControl w:val="0"/>
        <w:spacing w:after="0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237710">
        <w:rPr>
          <w:rFonts w:ascii="Times New Roman" w:hAnsi="Times New Roman" w:cs="Times New Roman"/>
          <w:sz w:val="24"/>
          <w:szCs w:val="24"/>
        </w:rPr>
        <w:t>Принимать решение о выдаче выпускникам 9 класса аттестатов об основном общем образовании.</w:t>
      </w:r>
    </w:p>
    <w:p w:rsidR="00237710" w:rsidRPr="00237710" w:rsidRDefault="00237710" w:rsidP="00237710">
      <w:pPr>
        <w:spacing w:after="349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237710" w:rsidRPr="00237710" w:rsidRDefault="00237710" w:rsidP="00237710">
      <w:pPr>
        <w:pStyle w:val="Heading10"/>
        <w:keepNext/>
        <w:keepLines/>
        <w:shd w:val="clear" w:color="auto" w:fill="auto"/>
        <w:tabs>
          <w:tab w:val="left" w:pos="356"/>
        </w:tabs>
        <w:spacing w:after="248" w:line="260" w:lineRule="exact"/>
        <w:jc w:val="center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 xml:space="preserve">3. </w:t>
      </w:r>
      <w:r w:rsidRPr="00237710">
        <w:rPr>
          <w:sz w:val="24"/>
          <w:szCs w:val="24"/>
        </w:rPr>
        <w:t>Регламент работы педагогического совета</w:t>
      </w:r>
      <w:bookmarkEnd w:id="0"/>
    </w:p>
    <w:p w:rsidR="00237710" w:rsidRPr="00237710" w:rsidRDefault="00237710" w:rsidP="00237710">
      <w:pPr>
        <w:widowControl w:val="0"/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237710">
        <w:rPr>
          <w:rFonts w:ascii="Times New Roman" w:hAnsi="Times New Roman" w:cs="Times New Roman"/>
          <w:sz w:val="24"/>
          <w:szCs w:val="24"/>
        </w:rPr>
        <w:t xml:space="preserve"> Педагогический совет проводится не реже одного раза в учебный триместр.</w:t>
      </w:r>
    </w:p>
    <w:p w:rsidR="00237710" w:rsidRPr="00237710" w:rsidRDefault="00237710" w:rsidP="00237710">
      <w:pPr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237710">
        <w:rPr>
          <w:rFonts w:ascii="Times New Roman" w:hAnsi="Times New Roman" w:cs="Times New Roman"/>
          <w:sz w:val="24"/>
          <w:szCs w:val="24"/>
        </w:rPr>
        <w:t xml:space="preserve"> Тематика заседаний включается в годовой план работы </w:t>
      </w:r>
      <w:r w:rsidRPr="00237710">
        <w:rPr>
          <w:rStyle w:val="Bodytext0"/>
          <w:rFonts w:eastAsiaTheme="minorHAnsi"/>
          <w:sz w:val="24"/>
          <w:szCs w:val="24"/>
        </w:rPr>
        <w:t>шк</w:t>
      </w:r>
      <w:r w:rsidRPr="00237710">
        <w:rPr>
          <w:rFonts w:ascii="Times New Roman" w:hAnsi="Times New Roman" w:cs="Times New Roman"/>
          <w:sz w:val="24"/>
          <w:szCs w:val="24"/>
        </w:rPr>
        <w:t>олы с учетом нерешенных проблем и утверждается на первом в учебном году заседании педагогического совета.</w:t>
      </w:r>
    </w:p>
    <w:p w:rsidR="00237710" w:rsidRPr="00237710" w:rsidRDefault="00237710" w:rsidP="00237710">
      <w:pPr>
        <w:ind w:lef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3.3. Работой</w:t>
      </w:r>
      <w:r w:rsidRPr="00237710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237710">
        <w:rPr>
          <w:rFonts w:ascii="Times New Roman" w:hAnsi="Times New Roman" w:cs="Times New Roman"/>
          <w:sz w:val="24"/>
          <w:szCs w:val="24"/>
        </w:rPr>
        <w:tab/>
        <w:t>руководит председатель педагогического совета.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3.4. В отсутствие председателя педагогического совета его должность замещает заместитель руководителя школы по учебно-воспитательной работе.</w:t>
      </w:r>
    </w:p>
    <w:p w:rsidR="00237710" w:rsidRPr="00237710" w:rsidRDefault="00237710" w:rsidP="00237710">
      <w:pPr>
        <w:tabs>
          <w:tab w:val="left" w:pos="774"/>
          <w:tab w:val="left" w:pos="2156"/>
          <w:tab w:val="right" w:pos="5622"/>
          <w:tab w:val="right" w:pos="9070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3.5. Решения</w:t>
      </w:r>
      <w:r w:rsidRPr="00237710">
        <w:rPr>
          <w:rFonts w:ascii="Times New Roman" w:hAnsi="Times New Roman" w:cs="Times New Roman"/>
          <w:sz w:val="24"/>
          <w:szCs w:val="24"/>
        </w:rPr>
        <w:tab/>
        <w:t>принимаются</w:t>
      </w:r>
      <w:r w:rsidRPr="00237710">
        <w:rPr>
          <w:rFonts w:ascii="Times New Roman" w:hAnsi="Times New Roman" w:cs="Times New Roman"/>
          <w:sz w:val="24"/>
          <w:szCs w:val="24"/>
        </w:rPr>
        <w:tab/>
        <w:t>открытым</w:t>
      </w:r>
      <w:r w:rsidRPr="00237710">
        <w:rPr>
          <w:rFonts w:ascii="Times New Roman" w:hAnsi="Times New Roman" w:cs="Times New Roman"/>
          <w:sz w:val="24"/>
          <w:szCs w:val="24"/>
        </w:rPr>
        <w:tab/>
        <w:t>голосованием простым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боль</w:t>
      </w:r>
      <w:r w:rsidRPr="00237710">
        <w:rPr>
          <w:rStyle w:val="Bodytext0"/>
          <w:rFonts w:eastAsiaTheme="minorHAnsi"/>
          <w:sz w:val="24"/>
          <w:szCs w:val="24"/>
          <w:u w:val="none"/>
        </w:rPr>
        <w:t>ши</w:t>
      </w:r>
      <w:r w:rsidRPr="00237710">
        <w:rPr>
          <w:rFonts w:ascii="Times New Roman" w:hAnsi="Times New Roman" w:cs="Times New Roman"/>
          <w:sz w:val="24"/>
          <w:szCs w:val="24"/>
        </w:rPr>
        <w:t xml:space="preserve">нством голосов. Решения считаются правомочными, если на заседании педагогического совета присутствовало не менее двух третей состава, и считаются </w:t>
      </w:r>
      <w:r w:rsidRPr="00237710">
        <w:rPr>
          <w:rFonts w:ascii="Times New Roman" w:hAnsi="Times New Roman" w:cs="Times New Roman"/>
          <w:sz w:val="24"/>
          <w:szCs w:val="24"/>
        </w:rPr>
        <w:lastRenderedPageBreak/>
        <w:t>принятыми, если за решение проголосовало более половины присутствовавших на заседании.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3.6. 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учреждения.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3.7. Наряду с педагогическим советом, в котором принимают участие в обязательном порядке все педагогические работники учреждения, проводятся малые педсоветы, касающиеся только работы педагогов отдельного уровня образования,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3.8. 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3.9.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237710" w:rsidRPr="00237710" w:rsidRDefault="00237710" w:rsidP="00237710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237710" w:rsidRPr="00237710" w:rsidRDefault="00237710" w:rsidP="00237710">
      <w:pPr>
        <w:ind w:left="20"/>
        <w:rPr>
          <w:rFonts w:ascii="Times New Roman" w:hAnsi="Times New Roman" w:cs="Times New Roman"/>
          <w:sz w:val="24"/>
          <w:szCs w:val="24"/>
        </w:rPr>
      </w:pPr>
      <w:r w:rsidRPr="00237710">
        <w:rPr>
          <w:rFonts w:ascii="Times New Roman" w:hAnsi="Times New Roman" w:cs="Times New Roman"/>
          <w:sz w:val="24"/>
          <w:szCs w:val="24"/>
        </w:rPr>
        <w:t>3.11. Протоколы заседаний и решений хранятся в канцелярии учреждения.</w:t>
      </w:r>
    </w:p>
    <w:p w:rsidR="00237710" w:rsidRPr="00237710" w:rsidRDefault="00237710">
      <w:pPr>
        <w:rPr>
          <w:rFonts w:ascii="Times New Roman" w:hAnsi="Times New Roman" w:cs="Times New Roman"/>
          <w:sz w:val="24"/>
          <w:szCs w:val="24"/>
        </w:rPr>
      </w:pPr>
    </w:p>
    <w:sectPr w:rsidR="00237710" w:rsidRPr="00237710" w:rsidSect="001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569"/>
    <w:multiLevelType w:val="multilevel"/>
    <w:tmpl w:val="80ACD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10"/>
    <w:rsid w:val="001D221E"/>
    <w:rsid w:val="00237710"/>
    <w:rsid w:val="0041054D"/>
    <w:rsid w:val="00740374"/>
    <w:rsid w:val="00BD6A85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10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2377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rsid w:val="0023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23771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237710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3164</Characters>
  <Application>Microsoft Office Word</Application>
  <DocSecurity>0</DocSecurity>
  <Lines>26</Lines>
  <Paragraphs>7</Paragraphs>
  <ScaleCrop>false</ScaleCrop>
  <Company>МОУ ООШ села Дубовый Гай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3</cp:revision>
  <dcterms:created xsi:type="dcterms:W3CDTF">2016-02-02T16:30:00Z</dcterms:created>
  <dcterms:modified xsi:type="dcterms:W3CDTF">2016-02-02T16:35:00Z</dcterms:modified>
</cp:coreProperties>
</file>